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3293" w:type="dxa"/>
        <w:tblInd w:w="-1593" w:type="dxa"/>
        <w:tblLayout w:type="fixed"/>
        <w:tblLook w:val="04A0" w:firstRow="1" w:lastRow="0" w:firstColumn="1" w:lastColumn="0" w:noHBand="0" w:noVBand="1"/>
      </w:tblPr>
      <w:tblGrid>
        <w:gridCol w:w="1843"/>
        <w:gridCol w:w="992"/>
        <w:gridCol w:w="993"/>
        <w:gridCol w:w="2136"/>
        <w:gridCol w:w="2258"/>
        <w:gridCol w:w="2479"/>
        <w:gridCol w:w="2592"/>
      </w:tblGrid>
      <w:tr w:rsidR="00817A14" w:rsidTr="00817A14">
        <w:tc>
          <w:tcPr>
            <w:tcW w:w="1843" w:type="dxa"/>
          </w:tcPr>
          <w:p w:rsidR="00E442B3" w:rsidRDefault="00E442B3" w:rsidP="00E442B3">
            <w:pPr>
              <w:pStyle w:val="Ttulo1"/>
            </w:pPr>
            <w:r>
              <w:t>Nombres de integrantes</w:t>
            </w:r>
          </w:p>
        </w:tc>
        <w:tc>
          <w:tcPr>
            <w:tcW w:w="992" w:type="dxa"/>
          </w:tcPr>
          <w:p w:rsidR="00E442B3" w:rsidRDefault="00E442B3" w:rsidP="00E442B3">
            <w:pPr>
              <w:pStyle w:val="Ttulo1"/>
            </w:pPr>
            <w:r>
              <w:t>Grupo PPI</w:t>
            </w:r>
          </w:p>
        </w:tc>
        <w:tc>
          <w:tcPr>
            <w:tcW w:w="993" w:type="dxa"/>
          </w:tcPr>
          <w:p w:rsidR="00E442B3" w:rsidRDefault="00E442B3" w:rsidP="00E442B3">
            <w:pPr>
              <w:pStyle w:val="Ttulo1"/>
            </w:pPr>
            <w:r>
              <w:t>Modelo</w:t>
            </w:r>
          </w:p>
        </w:tc>
        <w:tc>
          <w:tcPr>
            <w:tcW w:w="2136" w:type="dxa"/>
          </w:tcPr>
          <w:p w:rsidR="00E442B3" w:rsidRDefault="00E442B3" w:rsidP="00E442B3">
            <w:pPr>
              <w:pStyle w:val="Ttulo1"/>
            </w:pPr>
            <w:r>
              <w:t>Esquema o grafico</w:t>
            </w:r>
          </w:p>
        </w:tc>
        <w:tc>
          <w:tcPr>
            <w:tcW w:w="2258" w:type="dxa"/>
          </w:tcPr>
          <w:p w:rsidR="00E442B3" w:rsidRDefault="00E442B3" w:rsidP="00E442B3">
            <w:pPr>
              <w:pStyle w:val="Ttulo1"/>
            </w:pPr>
            <w:r>
              <w:t>Que es</w:t>
            </w:r>
          </w:p>
        </w:tc>
        <w:tc>
          <w:tcPr>
            <w:tcW w:w="2479" w:type="dxa"/>
          </w:tcPr>
          <w:p w:rsidR="00E442B3" w:rsidRDefault="00E442B3" w:rsidP="00E442B3">
            <w:pPr>
              <w:pStyle w:val="Ttulo1"/>
            </w:pPr>
            <w:r>
              <w:t>Ventajas</w:t>
            </w:r>
          </w:p>
        </w:tc>
        <w:tc>
          <w:tcPr>
            <w:tcW w:w="2592" w:type="dxa"/>
          </w:tcPr>
          <w:p w:rsidR="00E442B3" w:rsidRDefault="00E442B3" w:rsidP="00E442B3">
            <w:pPr>
              <w:pStyle w:val="Ttulo1"/>
            </w:pPr>
            <w:r>
              <w:t>Desventajas</w:t>
            </w:r>
          </w:p>
        </w:tc>
      </w:tr>
      <w:tr w:rsidR="00817A14" w:rsidTr="00817A14">
        <w:tc>
          <w:tcPr>
            <w:tcW w:w="1843" w:type="dxa"/>
          </w:tcPr>
          <w:p w:rsidR="00E442B3" w:rsidRDefault="00E442B3" w:rsidP="00E442B3">
            <w:r>
              <w:t>Marden Asprilla</w:t>
            </w:r>
          </w:p>
          <w:p w:rsidR="00E442B3" w:rsidRDefault="00E442B3" w:rsidP="00E442B3">
            <w:r>
              <w:t>Juan David  Yepes</w:t>
            </w:r>
          </w:p>
          <w:p w:rsidR="00E442B3" w:rsidRDefault="00E442B3" w:rsidP="00E442B3">
            <w:r>
              <w:t>Santiago romero</w:t>
            </w:r>
          </w:p>
        </w:tc>
        <w:tc>
          <w:tcPr>
            <w:tcW w:w="992" w:type="dxa"/>
          </w:tcPr>
          <w:p w:rsidR="00E442B3" w:rsidRDefault="00E442B3">
            <w:r>
              <w:t>Calzado wil Edwin</w:t>
            </w:r>
          </w:p>
        </w:tc>
        <w:tc>
          <w:tcPr>
            <w:tcW w:w="993" w:type="dxa"/>
          </w:tcPr>
          <w:p w:rsidR="00E442B3" w:rsidRDefault="00E442B3">
            <w:r>
              <w:t>iterativo</w:t>
            </w:r>
          </w:p>
        </w:tc>
        <w:tc>
          <w:tcPr>
            <w:tcW w:w="2136" w:type="dxa"/>
          </w:tcPr>
          <w:p w:rsidR="00E442B3" w:rsidRDefault="00E442B3">
            <w:r>
              <w:rPr>
                <w:noProof/>
                <w:lang w:eastAsia="es-CO"/>
              </w:rPr>
              <w:drawing>
                <wp:inline distT="0" distB="0" distL="0" distR="0" wp14:anchorId="2FE0ECF1" wp14:editId="62EEA18F">
                  <wp:extent cx="1076325" cy="3124200"/>
                  <wp:effectExtent l="0" t="0" r="9525" b="0"/>
                  <wp:docPr id="2" name="Imagen 2" descr="http://osc.co.cr/wp-content/uploads/2011/06/cascad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osc.co.cr/wp-content/uploads/2011/06/cascada.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6325" cy="3124200"/>
                          </a:xfrm>
                          <a:prstGeom prst="rect">
                            <a:avLst/>
                          </a:prstGeom>
                          <a:noFill/>
                          <a:ln>
                            <a:noFill/>
                          </a:ln>
                        </pic:spPr>
                      </pic:pic>
                    </a:graphicData>
                  </a:graphic>
                </wp:inline>
              </w:drawing>
            </w:r>
          </w:p>
        </w:tc>
        <w:tc>
          <w:tcPr>
            <w:tcW w:w="2258" w:type="dxa"/>
          </w:tcPr>
          <w:p w:rsidR="00E442B3" w:rsidRDefault="00817A14">
            <w:proofErr w:type="gramStart"/>
            <w:r>
              <w:rPr>
                <w:color w:val="000000"/>
                <w:sz w:val="27"/>
                <w:szCs w:val="27"/>
                <w:shd w:val="clear" w:color="auto" w:fill="FFFFFF"/>
              </w:rPr>
              <w:t>e</w:t>
            </w:r>
            <w:r>
              <w:rPr>
                <w:color w:val="000000"/>
                <w:sz w:val="27"/>
                <w:szCs w:val="27"/>
                <w:shd w:val="clear" w:color="auto" w:fill="FFFFFF"/>
              </w:rPr>
              <w:t>s</w:t>
            </w:r>
            <w:proofErr w:type="gramEnd"/>
            <w:r>
              <w:rPr>
                <w:color w:val="000000"/>
                <w:sz w:val="27"/>
                <w:szCs w:val="27"/>
                <w:shd w:val="clear" w:color="auto" w:fill="FFFFFF"/>
              </w:rPr>
              <w:t xml:space="preserve"> que permite crear cada vez versiones más completas de software, para esto construimos versiones sucesivas de un producto. Se crea una primera versión que es utilizada por el usuario donde se provee retroalimentación al desarrollador, y según los requerimientos especificados de éste usuario se crea una segunda versión.</w:t>
            </w:r>
          </w:p>
        </w:tc>
        <w:tc>
          <w:tcPr>
            <w:tcW w:w="2479" w:type="dxa"/>
          </w:tcPr>
          <w:p w:rsidR="00817A14" w:rsidRPr="00817A14" w:rsidRDefault="00817A14" w:rsidP="00817A14">
            <w:pPr>
              <w:numPr>
                <w:ilvl w:val="0"/>
                <w:numId w:val="1"/>
              </w:numPr>
              <w:spacing w:before="120"/>
              <w:rPr>
                <w:rFonts w:ascii="Arial" w:eastAsia="Times New Roman" w:hAnsi="Arial" w:cs="Arial"/>
                <w:lang w:val="es-ES" w:eastAsia="es-ES"/>
              </w:rPr>
            </w:pPr>
            <w:r w:rsidRPr="00817A14">
              <w:rPr>
                <w:rFonts w:ascii="Arial" w:eastAsia="Times New Roman" w:hAnsi="Arial" w:cs="Arial"/>
                <w:lang w:val="es-ES" w:eastAsia="es-ES"/>
              </w:rPr>
              <w:t>Impone  la necesidad de mucha disciplina planificación y administración, en el proceso de desarrollo de software, venciendo así la filosofía de los procesos de codificar y probar</w:t>
            </w:r>
          </w:p>
          <w:p w:rsidR="00817A14" w:rsidRPr="00817A14" w:rsidRDefault="00817A14" w:rsidP="00817A14">
            <w:pPr>
              <w:numPr>
                <w:ilvl w:val="0"/>
                <w:numId w:val="1"/>
              </w:numPr>
              <w:spacing w:before="120"/>
              <w:rPr>
                <w:rFonts w:ascii="Arial" w:eastAsia="Times New Roman" w:hAnsi="Arial" w:cs="Arial"/>
                <w:lang w:val="es-ES" w:eastAsia="es-ES"/>
              </w:rPr>
            </w:pPr>
            <w:r w:rsidRPr="00817A14">
              <w:rPr>
                <w:rFonts w:ascii="Arial" w:eastAsia="Times New Roman" w:hAnsi="Arial" w:cs="Arial"/>
                <w:lang w:val="es-ES" w:eastAsia="es-ES"/>
              </w:rPr>
              <w:t>Impone  la necesidad de que la realización del producto debe ser pospuesta hasta que los objetivos sean bien entendidos.</w:t>
            </w:r>
          </w:p>
          <w:p w:rsidR="00817A14" w:rsidRPr="00817A14" w:rsidRDefault="00817A14" w:rsidP="00817A14">
            <w:pPr>
              <w:spacing w:before="120"/>
              <w:rPr>
                <w:rFonts w:ascii="Arial" w:eastAsia="Times New Roman" w:hAnsi="Arial" w:cs="Arial"/>
                <w:lang w:val="es-VE" w:eastAsia="es-ES"/>
              </w:rPr>
            </w:pPr>
          </w:p>
          <w:p w:rsidR="00E442B3" w:rsidRPr="00817A14" w:rsidRDefault="00E442B3">
            <w:pPr>
              <w:rPr>
                <w:lang w:val="es-VE"/>
              </w:rPr>
            </w:pPr>
          </w:p>
        </w:tc>
        <w:tc>
          <w:tcPr>
            <w:tcW w:w="2592" w:type="dxa"/>
          </w:tcPr>
          <w:p w:rsidR="00817A14" w:rsidRPr="007B4ECD" w:rsidRDefault="00817A14" w:rsidP="00817A14">
            <w:pPr>
              <w:numPr>
                <w:ilvl w:val="0"/>
                <w:numId w:val="1"/>
              </w:numPr>
              <w:spacing w:before="120"/>
              <w:jc w:val="both"/>
              <w:rPr>
                <w:rFonts w:ascii="Arial" w:hAnsi="Arial" w:cs="Arial"/>
                <w:lang w:val="es-ES"/>
              </w:rPr>
            </w:pPr>
            <w:r w:rsidRPr="007B4ECD">
              <w:rPr>
                <w:rFonts w:ascii="Arial" w:hAnsi="Arial" w:cs="Arial"/>
                <w:lang w:val="es-ES"/>
              </w:rPr>
              <w:t>Retrasa la detección de errores hasta el final por lo cual es muy difícil realizar cambios cuando el proceso está en las últimas fases.</w:t>
            </w:r>
          </w:p>
          <w:p w:rsidR="00817A14" w:rsidRPr="007B4ECD" w:rsidRDefault="00817A14" w:rsidP="00817A14">
            <w:pPr>
              <w:numPr>
                <w:ilvl w:val="0"/>
                <w:numId w:val="1"/>
              </w:numPr>
              <w:spacing w:before="120"/>
              <w:jc w:val="both"/>
              <w:rPr>
                <w:rFonts w:ascii="Arial" w:hAnsi="Arial" w:cs="Arial"/>
                <w:lang w:val="es-ES"/>
              </w:rPr>
            </w:pPr>
            <w:r w:rsidRPr="007B4ECD">
              <w:rPr>
                <w:rFonts w:ascii="Arial" w:hAnsi="Arial" w:cs="Arial"/>
                <w:lang w:val="es-ES"/>
              </w:rPr>
              <w:t>Es difícil mantener la trazabilidad entre los requerimientos iniciales y el código final.</w:t>
            </w:r>
          </w:p>
          <w:p w:rsidR="00E442B3" w:rsidRPr="00817A14" w:rsidRDefault="00E442B3" w:rsidP="00817A14">
            <w:pPr>
              <w:keepNext/>
              <w:spacing w:before="240" w:after="120"/>
              <w:outlineLvl w:val="1"/>
              <w:rPr>
                <w:rFonts w:ascii="Arial" w:eastAsia="Times New Roman" w:hAnsi="Arial" w:cs="Arial"/>
                <w:b/>
                <w:bCs/>
                <w:i/>
                <w:iCs/>
                <w:szCs w:val="24"/>
                <w:lang w:val="es-ES" w:eastAsia="es-ES"/>
              </w:rPr>
            </w:pPr>
            <w:bookmarkStart w:id="0" w:name="_GoBack"/>
            <w:bookmarkEnd w:id="0"/>
          </w:p>
        </w:tc>
      </w:tr>
    </w:tbl>
    <w:p w:rsidR="007E47F7" w:rsidRDefault="007E47F7"/>
    <w:sectPr w:rsidR="007E47F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D2030"/>
    <w:multiLevelType w:val="hybridMultilevel"/>
    <w:tmpl w:val="F3165270"/>
    <w:lvl w:ilvl="0" w:tplc="AE4AF792">
      <w:start w:val="1"/>
      <w:numFmt w:val="bullet"/>
      <w:lvlText w:val="▪"/>
      <w:lvlJc w:val="left"/>
      <w:pPr>
        <w:tabs>
          <w:tab w:val="num" w:pos="1134"/>
        </w:tabs>
        <w:ind w:left="821" w:hanging="113"/>
      </w:pPr>
      <w:rPr>
        <w:rFonts w:ascii="Sylfaen" w:hAnsi="Sylfaen"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2B3"/>
    <w:rsid w:val="007E47F7"/>
    <w:rsid w:val="00817A14"/>
    <w:rsid w:val="00E442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442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442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44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E442B3"/>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E442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442B3"/>
    <w:rPr>
      <w:rFonts w:asciiTheme="majorHAnsi" w:eastAsiaTheme="majorEastAsia" w:hAnsiTheme="majorHAnsi" w:cstheme="majorBidi"/>
      <w:color w:val="17365D" w:themeColor="text2" w:themeShade="BF"/>
      <w:spacing w:val="5"/>
      <w:kern w:val="28"/>
      <w:sz w:val="52"/>
      <w:szCs w:val="52"/>
    </w:rPr>
  </w:style>
  <w:style w:type="character" w:customStyle="1" w:styleId="Ttulo1Car">
    <w:name w:val="Título 1 Car"/>
    <w:basedOn w:val="Fuentedeprrafopredeter"/>
    <w:link w:val="Ttulo1"/>
    <w:uiPriority w:val="9"/>
    <w:rsid w:val="00E442B3"/>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E442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42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442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442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44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E442B3"/>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E442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442B3"/>
    <w:rPr>
      <w:rFonts w:asciiTheme="majorHAnsi" w:eastAsiaTheme="majorEastAsia" w:hAnsiTheme="majorHAnsi" w:cstheme="majorBidi"/>
      <w:color w:val="17365D" w:themeColor="text2" w:themeShade="BF"/>
      <w:spacing w:val="5"/>
      <w:kern w:val="28"/>
      <w:sz w:val="52"/>
      <w:szCs w:val="52"/>
    </w:rPr>
  </w:style>
  <w:style w:type="character" w:customStyle="1" w:styleId="Ttulo1Car">
    <w:name w:val="Título 1 Car"/>
    <w:basedOn w:val="Fuentedeprrafopredeter"/>
    <w:link w:val="Ttulo1"/>
    <w:uiPriority w:val="9"/>
    <w:rsid w:val="00E442B3"/>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E442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42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157</Words>
  <Characters>864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2013-04-12T14:54:00Z</dcterms:created>
  <dcterms:modified xsi:type="dcterms:W3CDTF">2013-04-12T15:13:00Z</dcterms:modified>
</cp:coreProperties>
</file>